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1E" w:rsidRP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634">
        <w:rPr>
          <w:rFonts w:ascii="Times New Roman" w:hAnsi="Times New Roman" w:cs="Times New Roman"/>
          <w:sz w:val="32"/>
          <w:szCs w:val="32"/>
        </w:rPr>
        <w:t>ПАССПОРТ УСТРОЙСТВА</w:t>
      </w:r>
    </w:p>
    <w:p w:rsidR="007C3634" w:rsidRP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Устройство для прошивки документов УПД-2В</w:t>
      </w:r>
    </w:p>
    <w:p w:rsid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478280" cy="2217420"/>
            <wp:effectExtent l="0" t="0" r="7620" b="0"/>
            <wp:docPr id="1" name="Рисунок 1" descr="сверлильная машина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лильная машина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«ЦЕНТР»</w:t>
      </w:r>
    </w:p>
    <w:p w:rsidR="007C3634" w:rsidRDefault="00B5434A" w:rsidP="007C363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6" w:history="1">
        <w:r w:rsidR="007C3634" w:rsidRPr="00A44A3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www.PaperDrill.ru</w:t>
        </w:r>
      </w:hyperlink>
    </w:p>
    <w:p w:rsidR="007C3634" w:rsidRDefault="007C3634" w:rsidP="007C363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C3634" w:rsidRPr="007C3634" w:rsidRDefault="007C3634" w:rsidP="007C3634">
      <w:pPr>
        <w:pStyle w:val="90"/>
        <w:shd w:val="clear" w:color="auto" w:fill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Уважаемый покупатель!</w:t>
      </w:r>
    </w:p>
    <w:p w:rsidR="007C3634" w:rsidRPr="007C3634" w:rsidRDefault="007C3634" w:rsidP="007C3634">
      <w:pPr>
        <w:pStyle w:val="90"/>
        <w:shd w:val="clear" w:color="auto" w:fill="auto"/>
        <w:ind w:left="20" w:right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Вы приобрели вертикальное настольное устройство для прошивки документов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(далее – станок)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Перед вводом в эксплуатацию данного станка внимательно и до конца прочитайте настоящее руководство по эксплуатации и сохраните его на весь срок использования инструмента.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ОБЩИЕ УКАЗАНИЯ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1. С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танок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предназначен для сверления и последующей прошивки документов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оборудован сверлильным патроном и перемещаемой струбциной для зажима документов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2. 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Станок работает от однофазной сети перем</w:t>
      </w:r>
      <w:r w:rsidR="00B5434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енного тока напряжением 220 </w:t>
      </w:r>
      <w:proofErr w:type="gramStart"/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</w:t>
      </w:r>
      <w:proofErr w:type="gramEnd"/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частотой 50 Гц.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Станок рассчитан для эксплуатации в нормальных климатических условиях:</w:t>
      </w:r>
    </w:p>
    <w:p w:rsidR="007C3634" w:rsidRP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- температура окружающей среды от 1 до 35 °С;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- относительная влажность воздуха до 80 % (при температуре 25 °С.)</w:t>
      </w:r>
    </w:p>
    <w:p w:rsidR="007C3634" w:rsidRPr="007C3634" w:rsidRDefault="007C363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ПРИМЕЧАНИЕ: Если станок внесен в зимнее время в отапливаемое помещение с улицы или из холодного помещения, станок не распаковывать и не включать в течение 8 часов, чтобы он прогрелся до температуры окружающего воздуха. В противном случае инструмент может выйти из строя при включении из-за сконденсировавшейся влаги на холодных поверхностях элементов электродвигателя.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4. 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Приобретая станок, проверьте его комплектность, наличие гарантийных талонов в руководстве по эксплуатации, дающих право на бесплатное устранение заводских дефектов в период гарантийного срока при наличии на них даты продажи, штампа магазина и разборчивой подписи или штампа продавца.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>5. Станок поставляется в собранном виде.</w:t>
      </w:r>
    </w:p>
    <w:p w:rsidR="007C3634" w:rsidRDefault="007C363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6.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ТЕХНИЧЕСКИЕ ДАННЫЕ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: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Э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лектродвигатель асинхронный конд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енсаторный 250 Вт, 2700 об/мин.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ровень шума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- 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не более 60 дБ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Привод перемещения сверлильного патрона - рычажный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Максимальная толщина прошиваемых документов – 100 мм. (950 листов бумаги 80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гр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/м.)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</w:t>
      </w: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асстоянии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сверления пачки бумаги от края - 13 мм.</w:t>
      </w:r>
    </w:p>
    <w:p w:rsidR="007C3634" w:rsidRDefault="007C3634" w:rsidP="007C3634">
      <w:pPr>
        <w:pStyle w:val="90"/>
        <w:shd w:val="clear" w:color="auto" w:fill="auto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Вес - 12,5 кг.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УКАЗАНИЯ ПО ТЕХНИКЕ БЕЗОПАСНОСТИ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.1.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ab/>
        <w:t xml:space="preserve"> Общие указания по обеспечению безопасности при работе со станком</w:t>
      </w:r>
    </w:p>
    <w:p w:rsidR="007C3634" w:rsidRPr="007C3634" w:rsidRDefault="007C363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ПРЕДУПРЕЖДЕНИЕ: не подключайте станок к сети питания до тех пор, пока внимательно не ознакомитесь с изложенными в «</w:t>
      </w:r>
      <w:r w:rsidR="008E6F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Паспорте устройства» рекомендациями.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Ознакомьтесь с Вашим станком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7.2 П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режде чем включать станок, убедитесь в том, что все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лишние предметы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удалены со станка.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3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Содержите рабочее место в чистоте, не допускайте загромождения посторонними предметами. Не допускайте использование станка в помещениях со скользким полом, например, засыпанном опилками или натертым воском.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7.4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Не работайте в опасных условиях. Не пользуйтесь электрическими устройствами в сырых помещениях и помещениях с высокой влажностью воздуха. Позаботьтесь о хорошем освещении рабочего места и свободе передвижения вокруг станка.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7.5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Дети и посторонние лица должны находиться на безопасном расстоянии от рабочего места. Запирайте рабочее помещение на замок.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7.6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Не перегружайте станок. Ваша работа будет выполнена лучше и закончится быстрее, если вы будете выполнять её так, чтобы станок не перегружался.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7.7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Используйте станок только по назначению. Не допускается самостоятельное проведение модификаций станка, а также использование станка для работ, на которые он не рассчитан.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7.8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Одевайтесь правильно. При работе на станке не надевайте излишне свободную одежду, перчатки, галстуки, украшения. Они могут попасть в подвижные детали станка. Всегда работайте в нескользящей обуви и убирайте назад длинные волосы.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7.9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При отсутствии на рабочем месте эффективных систем пылеудаления рекомендуется использовать индивидуальные средства защиты дыхательных путей (респиратор), поскольку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бумажная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пыль может вызывать аллергические осложнения. Используйте пылесборники там, где возможно.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7.10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Содержите станок в чистоте, в исправном состоянии, правильно его обслуживайте.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7.11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Перед началом любых работ по настройке или техническому обслуживанию станка выньте вилку шнура питания станка из розетки электросети.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7.12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Не оставляйте станок без присмотра. Прежде чем покинуть рабочее место, выключите станок, дождитесь полной остановки шпинделя и выдерните шнур из сети.</w:t>
      </w:r>
    </w:p>
    <w:p w:rsidR="007C3634" w:rsidRPr="007C3634" w:rsidRDefault="008E6F1D" w:rsidP="008E6F1D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7.13.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Перед первым применением станка обратите внимание на правильность сборки и надежность установки станка.</w:t>
      </w:r>
    </w:p>
    <w:p w:rsidR="007C3634" w:rsidRPr="007C3634" w:rsidRDefault="008E6F1D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 xml:space="preserve">7.14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Если Вам что-то показалось ненормальным в работе станка, немедленно прекратите его эксплуатацию.</w:t>
      </w:r>
    </w:p>
    <w:p w:rsidR="007C3634" w:rsidRPr="007C363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7.15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Не допускайте неправильной эксплуатации шнура. Не тяните за шнур при отсоединении вилки от розетки. Оберегайте шнур от нагревания, масла, воды и острых кромок.</w:t>
      </w:r>
    </w:p>
    <w:p w:rsidR="007C3634" w:rsidRPr="007C363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7.16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Никогда не удерживайте обрабатываемую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пачку бумаги руками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Бумага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должна быть закреплена 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струбцине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 струбцина установлена в направляющие станка.</w:t>
      </w:r>
    </w:p>
    <w:p w:rsidR="007C3634" w:rsidRPr="007C363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7.17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Не освобождайте сверло от навитой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бумажной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стружки руками - используйте щетку. </w:t>
      </w:r>
    </w:p>
    <w:p w:rsidR="007C3634" w:rsidRPr="00DE336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7.18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Перед каждой заменой сверла убедитесь в его исправности, в правильной заточке, не работ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айте затупившимися сверлами, можно использовать сверла </w:t>
      </w:r>
      <w:r w:rsidRPr="00DE336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диаметром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4-5 мм. длиной 135-145 мм.</w:t>
      </w:r>
    </w:p>
    <w:p w:rsidR="007C3634" w:rsidRPr="007C363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7.19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Сверло должно быть надежно закреплено в патроне с помощью патронного ключа. Не оставляйте ключ в патроне после установки сверла.</w:t>
      </w:r>
    </w:p>
    <w:p w:rsidR="007C363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7.20 </w:t>
      </w:r>
      <w:r w:rsidR="007C3634" w:rsidRPr="007C363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Руки не должны находиться вблизи вращающегося сверла.</w:t>
      </w:r>
    </w:p>
    <w:p w:rsidR="00DE336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7.21 При заклинивании сверла в пачке бумаги немедленно выключите станок, ослабьте струбцину и сверлильный патрон и освободите сверло.</w:t>
      </w:r>
    </w:p>
    <w:p w:rsidR="00DE336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7.22 Сверление толстых пачек бумаг необходимо проводить постепенно, вынимая сверло из бумаги после прохода на каждые 1-2 см. в глубь. </w:t>
      </w:r>
    </w:p>
    <w:p w:rsidR="00DE336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DE3364" w:rsidRPr="00DE3364" w:rsidRDefault="00DE3364" w:rsidP="00DE336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DE3364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ВОЗМОЖНЫЕ НЕИСПРАВНОСТИ И МЕТОДЫ ИХ УСТРАНЕНИЯ</w:t>
      </w:r>
    </w:p>
    <w:tbl>
      <w:tblPr>
        <w:tblOverlap w:val="never"/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253"/>
        <w:gridCol w:w="3835"/>
      </w:tblGrid>
      <w:tr w:rsidR="00DE3364" w:rsidTr="008A1401">
        <w:trPr>
          <w:trHeight w:hRule="exact" w:val="634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Неисправность</w:t>
            </w:r>
          </w:p>
        </w:tc>
        <w:tc>
          <w:tcPr>
            <w:tcW w:w="4253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Возможная причина</w:t>
            </w:r>
          </w:p>
        </w:tc>
        <w:tc>
          <w:tcPr>
            <w:tcW w:w="3835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Действия по устранению</w:t>
            </w:r>
          </w:p>
        </w:tc>
      </w:tr>
      <w:tr w:rsidR="00DE3364" w:rsidTr="008A1401">
        <w:trPr>
          <w:trHeight w:hRule="exact" w:val="804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1. Двигатель не запускается</w:t>
            </w:r>
          </w:p>
        </w:tc>
        <w:tc>
          <w:tcPr>
            <w:tcW w:w="4253" w:type="dxa"/>
            <w:shd w:val="clear" w:color="auto" w:fill="FFFFFF"/>
          </w:tcPr>
          <w:p w:rsid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Нет напряжения</w:t>
            </w:r>
          </w:p>
          <w:p w:rsid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Неисправна кнопка включения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vanish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Выгорела пусковая обмотка двигателя</w:t>
            </w:r>
          </w:p>
        </w:tc>
        <w:tc>
          <w:tcPr>
            <w:tcW w:w="3835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Проверьте наличие напряжения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Обратиться в Сервис для ремонта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Обратиться в Сервис для ремонта</w:t>
            </w:r>
          </w:p>
        </w:tc>
      </w:tr>
      <w:tr w:rsidR="00DE3364" w:rsidTr="008A1401">
        <w:trPr>
          <w:trHeight w:hRule="exact" w:val="744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2. Двигатель не развивает полную мощность</w:t>
            </w:r>
          </w:p>
        </w:tc>
        <w:tc>
          <w:tcPr>
            <w:tcW w:w="4253" w:type="dxa"/>
            <w:shd w:val="clear" w:color="auto" w:fill="FFFFFF"/>
          </w:tcPr>
          <w:p w:rsid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Низкое напряжение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Сгорела обмотка или обрыв в обмотке</w:t>
            </w:r>
            <w:r w:rsid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Слишком длинный удлинительный шнур</w:t>
            </w:r>
          </w:p>
        </w:tc>
        <w:tc>
          <w:tcPr>
            <w:tcW w:w="3835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Проверить напряжение в сети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Обратиться в Сервис для ремонта.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Замените удлинитель.</w:t>
            </w:r>
          </w:p>
        </w:tc>
      </w:tr>
      <w:tr w:rsidR="00DE3364" w:rsidTr="008A1401">
        <w:trPr>
          <w:trHeight w:hRule="exact" w:val="813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3. Двигатель</w:t>
            </w:r>
            <w:r w:rsid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перегревается,</w:t>
            </w:r>
            <w:r w:rsid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останавливаетс</w:t>
            </w:r>
            <w:r w:rsid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я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4253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Двигатель перегружен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Обмотки сгорели или обрыв в обмотке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835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Снизить усилие подачи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Обратиться в Сервис для ремонта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</w:p>
        </w:tc>
      </w:tr>
      <w:tr w:rsidR="00DE3364" w:rsidTr="008A1401">
        <w:trPr>
          <w:trHeight w:hRule="exact" w:val="1136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4. Сверло при работе часто </w:t>
            </w:r>
            <w:proofErr w:type="spellStart"/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клинит</w:t>
            </w:r>
            <w:proofErr w:type="spellEnd"/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Сверло плохо зажато в патроне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Патрон изношен</w:t>
            </w:r>
          </w:p>
          <w:p w:rsidR="00DE3364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Сверло плохо заточено</w:t>
            </w:r>
          </w:p>
          <w:p w:rsidR="00263C37" w:rsidRPr="00263C37" w:rsidRDefault="00263C37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Слишком быстрое сверление</w:t>
            </w:r>
          </w:p>
        </w:tc>
        <w:tc>
          <w:tcPr>
            <w:tcW w:w="3835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Затяните патрон ключом</w:t>
            </w:r>
          </w:p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Замените патрон</w:t>
            </w:r>
          </w:p>
          <w:p w:rsidR="00DE3364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Переточите сверло или замените его</w:t>
            </w:r>
          </w:p>
          <w:p w:rsidR="00263C37" w:rsidRPr="00263C37" w:rsidRDefault="00263C37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Не прилагайте чрезмерное усилие на рычаг.</w:t>
            </w:r>
          </w:p>
        </w:tc>
      </w:tr>
      <w:tr w:rsidR="00DE3364" w:rsidTr="008A1401">
        <w:trPr>
          <w:trHeight w:hRule="exact" w:val="874"/>
          <w:jc w:val="center"/>
        </w:trPr>
        <w:tc>
          <w:tcPr>
            <w:tcW w:w="1848" w:type="dxa"/>
            <w:shd w:val="clear" w:color="auto" w:fill="FFFFFF"/>
          </w:tcPr>
          <w:p w:rsidR="00DE3364" w:rsidRPr="00263C37" w:rsidRDefault="00DE3364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 w:rsidRPr="00263C37">
              <w:rPr>
                <w:rFonts w:ascii="Times New Roman" w:hAnsi="Times New Roman" w:cs="Times New Roman"/>
                <w:b w:val="0"/>
                <w:sz w:val="20"/>
                <w:szCs w:val="24"/>
              </w:rPr>
              <w:t>5. Сверло «уводит» в сторону</w:t>
            </w:r>
          </w:p>
        </w:tc>
        <w:tc>
          <w:tcPr>
            <w:tcW w:w="4253" w:type="dxa"/>
            <w:shd w:val="clear" w:color="auto" w:fill="FFFFFF"/>
          </w:tcPr>
          <w:p w:rsidR="00DE3364" w:rsidRPr="00263C37" w:rsidRDefault="008A1401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Неровно уложен бумажный материал</w:t>
            </w:r>
          </w:p>
        </w:tc>
        <w:tc>
          <w:tcPr>
            <w:tcW w:w="3835" w:type="dxa"/>
            <w:shd w:val="clear" w:color="auto" w:fill="FFFFFF"/>
          </w:tcPr>
          <w:p w:rsidR="00DE3364" w:rsidRPr="00263C37" w:rsidRDefault="008A1401" w:rsidP="00263C37">
            <w:pPr>
              <w:pStyle w:val="90"/>
              <w:spacing w:line="240" w:lineRule="auto"/>
              <w:ind w:left="23" w:right="261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Уложите бумагу ровно.</w:t>
            </w:r>
          </w:p>
        </w:tc>
      </w:tr>
    </w:tbl>
    <w:p w:rsidR="00DE3364" w:rsidRDefault="00DE3364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8A1401" w:rsidRDefault="008A1401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При пользовании станком в стационарных условиях, его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можно</w:t>
      </w: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закрепить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верстаке при помощи двух болтов</w:t>
      </w: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 Обязательно использовать при креплении плоскую и пружинную шайбы на каждый болт.</w:t>
      </w:r>
    </w:p>
    <w:p w:rsidR="008A1401" w:rsidRDefault="008A1401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B5434A" w:rsidRDefault="00B5434A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8A1401" w:rsidRDefault="008A1401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8A1401" w:rsidRDefault="008A1401" w:rsidP="007C3634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>15.</w:t>
      </w: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ab/>
        <w:t>ГАРАНТИЙНЫЕ ОБЯЗАТЕЛЬСТВА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Производитель гарантирует надёжную и безаварийную работу оборудования и инструмента при условии правильного монтажа и обслуживания его в соответствии с требованиями, изложенными в руководстве по эксплуатации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Гарантийный срок эксплуатации инструмента - 12 месяцев со дня продажи через розничную торговую сеть. Срок эксплуатации - 5 лет. При отсутствии даты продажи и штампа магазина на гарантийном и отрывных талонах гарантийный срок исчисляется с даты изготовления.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 случае нарушения работоспособности станка в течение гарантийного срока владелец имеет право на бесплатный ремонт вышедшего из строя сверлильного станка, если не будет отмечено следующее: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Неисправность изделия стала следствием воздействия высоких или низких температур; попавших внутрь посторонних предметов, жидкостей, сильного загрязнения, воздействия на изделие обстоятельств «непреодолимой силы».</w:t>
      </w:r>
    </w:p>
    <w:p w:rsidR="00F918FE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Изделие эксплуатировалось: с изношенным, поврежденным режущим инструментом; без требуемого ух</w:t>
      </w:r>
      <w:r w:rsid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ода.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Если невнимательность или небрежность оператора, пропустившего первичные признаки дефекта (возможно производственного), привела к необходимости сложного комплексного ремонта.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Для ремонта предъявлено изделие с естественно изношенными деталями, поскольку эксплуатировалось с интенсивностью, на которую не рассчитано.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Предметом гарантии не является неполная комплектация изделия, которая могла быть выявлена при продаже; претензии третьих лиц не принимаются,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Оборудование в ремонт сдается чистым, в комплекте с принадлежностями.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ПРИМЕЧАНИЕ: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Техническое обслуживание оборудования, проведение регламентных работ, регулировок, испытаний не относятся к гарантийным обязательствам и оплачиваются согласно действующим ставкам Сервисного Центра.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РЕКОМЕНДАЦИИ ПОТРЕБИТЕЛЮ: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Во всех случаях нарушения нормальной работы инструмента, оборудования, </w:t>
      </w:r>
      <w:proofErr w:type="gramStart"/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например</w:t>
      </w:r>
      <w:proofErr w:type="gramEnd"/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: падение оборотов, изменение шума, появления постороннего запаха, дыма, вибрации, стука - прекратите работу и обратитесь в Сервисный Центр</w:t>
      </w:r>
      <w:r w:rsid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Наши адреса и телефон.</w:t>
      </w:r>
    </w:p>
    <w:p w:rsidR="008A1401" w:rsidRPr="008A1401" w:rsidRDefault="008A1401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Тел./факс: (</w:t>
      </w:r>
      <w:r w:rsid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495</w:t>
      </w:r>
      <w:r w:rsidRPr="008A1401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) </w:t>
      </w:r>
      <w:r w:rsid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505-07-48</w:t>
      </w:r>
    </w:p>
    <w:p w:rsidR="008A1401" w:rsidRPr="00F918FE" w:rsidRDefault="00F918FE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ООО «ЦЕНТР», ул. Сиреневый бульвар 62 А </w:t>
      </w:r>
      <w:hyperlink r:id="rId7" w:history="1"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eastAsia="ru-RU" w:bidi="ru-RU"/>
          </w:rPr>
          <w:t>5050748</w:t>
        </w:r>
        <w:r w:rsidRPr="00F918FE">
          <w:rPr>
            <w:rStyle w:val="a3"/>
            <w:rFonts w:ascii="Times New Roman" w:hAnsi="Times New Roman" w:cs="Times New Roman"/>
            <w:b w:val="0"/>
            <w:sz w:val="24"/>
            <w:szCs w:val="24"/>
            <w:lang w:eastAsia="ru-RU" w:bidi="ru-RU"/>
          </w:rPr>
          <w:t>@</w:t>
        </w:r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 w:eastAsia="ru-RU" w:bidi="ru-RU"/>
          </w:rPr>
          <w:t>mail</w:t>
        </w:r>
        <w:r w:rsidRPr="00F918FE">
          <w:rPr>
            <w:rStyle w:val="a3"/>
            <w:rFonts w:ascii="Times New Roman" w:hAnsi="Times New Roman" w:cs="Times New Roman"/>
            <w:b w:val="0"/>
            <w:sz w:val="24"/>
            <w:szCs w:val="24"/>
            <w:lang w:eastAsia="ru-RU" w:bidi="ru-RU"/>
          </w:rPr>
          <w:t>.</w:t>
        </w:r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 w:eastAsia="ru-RU" w:bidi="ru-RU"/>
          </w:rPr>
          <w:t>ru</w:t>
        </w:r>
      </w:hyperlink>
      <w:r w:rsidRP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hyperlink r:id="rId8" w:history="1"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 w:eastAsia="ru-RU" w:bidi="ru-RU"/>
          </w:rPr>
          <w:t>www</w:t>
        </w:r>
        <w:r w:rsidRPr="00F918FE">
          <w:rPr>
            <w:rStyle w:val="a3"/>
            <w:rFonts w:ascii="Times New Roman" w:hAnsi="Times New Roman" w:cs="Times New Roman"/>
            <w:b w:val="0"/>
            <w:sz w:val="24"/>
            <w:szCs w:val="24"/>
            <w:lang w:eastAsia="ru-RU" w:bidi="ru-RU"/>
          </w:rPr>
          <w:t>.</w:t>
        </w:r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 w:eastAsia="ru-RU" w:bidi="ru-RU"/>
          </w:rPr>
          <w:t>PaperDrill</w:t>
        </w:r>
        <w:r w:rsidRPr="00F918FE">
          <w:rPr>
            <w:rStyle w:val="a3"/>
            <w:rFonts w:ascii="Times New Roman" w:hAnsi="Times New Roman" w:cs="Times New Roman"/>
            <w:b w:val="0"/>
            <w:sz w:val="24"/>
            <w:szCs w:val="24"/>
            <w:lang w:eastAsia="ru-RU" w:bidi="ru-RU"/>
          </w:rPr>
          <w:t>.</w:t>
        </w:r>
        <w:proofErr w:type="spellStart"/>
        <w:r w:rsidRPr="00A44A3A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 w:eastAsia="ru-RU" w:bidi="ru-RU"/>
          </w:rPr>
          <w:t>ru</w:t>
        </w:r>
        <w:proofErr w:type="spellEnd"/>
      </w:hyperlink>
      <w:r w:rsidRPr="00F918F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F918FE" w:rsidRDefault="00F918FE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918FE" w:rsidRPr="00F918FE" w:rsidRDefault="00F918FE" w:rsidP="008A1401">
      <w:pPr>
        <w:pStyle w:val="90"/>
        <w:spacing w:after="217"/>
        <w:ind w:left="20" w:righ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sectPr w:rsidR="00F918FE" w:rsidRPr="00F9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EC7"/>
    <w:multiLevelType w:val="multilevel"/>
    <w:tmpl w:val="D2B055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F4F4B"/>
    <w:multiLevelType w:val="hybridMultilevel"/>
    <w:tmpl w:val="A790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68F7"/>
    <w:multiLevelType w:val="multilevel"/>
    <w:tmpl w:val="500435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41EFA"/>
    <w:multiLevelType w:val="multilevel"/>
    <w:tmpl w:val="132E1D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3E3425"/>
    <w:multiLevelType w:val="multilevel"/>
    <w:tmpl w:val="5A7A5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97141A"/>
    <w:multiLevelType w:val="multilevel"/>
    <w:tmpl w:val="D1C4C8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B31485"/>
    <w:multiLevelType w:val="multilevel"/>
    <w:tmpl w:val="F21222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404E15"/>
    <w:multiLevelType w:val="multilevel"/>
    <w:tmpl w:val="83EA11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9B420F"/>
    <w:multiLevelType w:val="multilevel"/>
    <w:tmpl w:val="DC7C27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83671B"/>
    <w:multiLevelType w:val="multilevel"/>
    <w:tmpl w:val="8DB6F7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545362"/>
    <w:multiLevelType w:val="multilevel"/>
    <w:tmpl w:val="3208DB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2F10B6"/>
    <w:multiLevelType w:val="multilevel"/>
    <w:tmpl w:val="89FE4F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A418AA"/>
    <w:multiLevelType w:val="multilevel"/>
    <w:tmpl w:val="CEDA0A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34"/>
    <w:rsid w:val="0024401E"/>
    <w:rsid w:val="00263C37"/>
    <w:rsid w:val="007C3634"/>
    <w:rsid w:val="008A1401"/>
    <w:rsid w:val="008E6F1D"/>
    <w:rsid w:val="00B5434A"/>
    <w:rsid w:val="00DE3364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6F02"/>
  <w15:chartTrackingRefBased/>
  <w15:docId w15:val="{F2FBD571-5E14-4A9F-8204-7078DFC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34"/>
    <w:rPr>
      <w:color w:val="0563C1" w:themeColor="hyperlink"/>
      <w:u w:val="single"/>
    </w:rPr>
  </w:style>
  <w:style w:type="character" w:customStyle="1" w:styleId="9">
    <w:name w:val="Основной текст (9)_"/>
    <w:basedOn w:val="a0"/>
    <w:link w:val="90"/>
    <w:rsid w:val="007C363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C3634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7C3634"/>
    <w:pPr>
      <w:ind w:left="720"/>
      <w:contextualSpacing/>
    </w:pPr>
  </w:style>
  <w:style w:type="character" w:customStyle="1" w:styleId="a5">
    <w:name w:val="Основной текст_"/>
    <w:basedOn w:val="a0"/>
    <w:link w:val="5"/>
    <w:rsid w:val="00DE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">
    <w:name w:val="Основной текст2"/>
    <w:basedOn w:val="a5"/>
    <w:rsid w:val="00DE3364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DE3364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E336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5"/>
    <w:rsid w:val="00DE3364"/>
    <w:pPr>
      <w:widowControl w:val="0"/>
      <w:shd w:val="clear" w:color="auto" w:fill="FFFFFF"/>
      <w:spacing w:after="0" w:line="0" w:lineRule="atLeast"/>
      <w:ind w:hanging="120"/>
    </w:pPr>
    <w:rPr>
      <w:rFonts w:ascii="Arial" w:eastAsia="Arial" w:hAnsi="Arial" w:cs="Arial"/>
      <w:sz w:val="16"/>
      <w:szCs w:val="16"/>
    </w:rPr>
  </w:style>
  <w:style w:type="paragraph" w:customStyle="1" w:styleId="a8">
    <w:name w:val="Подпись к таблице"/>
    <w:basedOn w:val="a"/>
    <w:link w:val="a7"/>
    <w:rsid w:val="00DE336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erDril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0507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erDril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2016-05-12T11:48:00Z</dcterms:created>
  <dcterms:modified xsi:type="dcterms:W3CDTF">2016-05-18T15:21:00Z</dcterms:modified>
</cp:coreProperties>
</file>